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912"/>
        <w:gridCol w:w="1134"/>
        <w:gridCol w:w="1134"/>
        <w:gridCol w:w="1134"/>
        <w:gridCol w:w="1134"/>
        <w:gridCol w:w="1134"/>
        <w:gridCol w:w="1134"/>
        <w:gridCol w:w="1070"/>
      </w:tblGrid>
      <w:tr w:rsidR="00AC5485" w:rsidRPr="00AC5485" w:rsidTr="00AC5485">
        <w:trPr>
          <w:trHeight w:val="987"/>
          <w:jc w:val="center"/>
        </w:trPr>
        <w:tc>
          <w:tcPr>
            <w:tcW w:w="14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485" w:rsidRPr="00AC5485" w:rsidRDefault="00AC5485" w:rsidP="00AC54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548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AC548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(в фактически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C548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действовавших ценах) по видам экономической деятельности</w:t>
            </w:r>
            <w:proofErr w:type="gramStart"/>
            <w:r w:rsidRPr="00AC548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  <w:r w:rsidRPr="00AC548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)</w:t>
            </w:r>
            <w:r w:rsidRPr="00AC548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  <w:t>в 2016-2022 годах</w:t>
            </w:r>
          </w:p>
        </w:tc>
      </w:tr>
      <w:tr w:rsidR="00AC5485" w:rsidRPr="00AC5485" w:rsidTr="00AC5485">
        <w:trPr>
          <w:trHeight w:val="375"/>
          <w:jc w:val="center"/>
        </w:trPr>
        <w:tc>
          <w:tcPr>
            <w:tcW w:w="14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миллионов рублей</w:t>
            </w:r>
          </w:p>
        </w:tc>
      </w:tr>
      <w:tr w:rsidR="00AC5485" w:rsidRPr="00AC5485" w:rsidTr="00AC5485">
        <w:trPr>
          <w:trHeight w:val="390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</w:tr>
      <w:tr w:rsidR="00AC5485" w:rsidRPr="00AC5485" w:rsidTr="00AC5485">
        <w:trPr>
          <w:trHeight w:val="345"/>
          <w:jc w:val="center"/>
        </w:trPr>
        <w:tc>
          <w:tcPr>
            <w:tcW w:w="69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</w:tr>
      <w:tr w:rsidR="00AC5485" w:rsidRPr="00AC5485" w:rsidTr="00AC5485">
        <w:trPr>
          <w:trHeight w:val="345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5485" w:rsidRPr="00AC5485" w:rsidTr="00AC5485">
        <w:trPr>
          <w:trHeight w:val="345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добыча нефти и природного газа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5485" w:rsidRPr="00AC5485" w:rsidTr="00AC5485">
        <w:trPr>
          <w:trHeight w:val="345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</w:tr>
      <w:tr w:rsidR="00AC5485" w:rsidRPr="00AC5485" w:rsidTr="00AC5485">
        <w:trPr>
          <w:trHeight w:val="231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5485" w:rsidRPr="00AC5485" w:rsidTr="00AC5485">
        <w:trPr>
          <w:trHeight w:val="364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13861,5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13310,2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15859,2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20115,3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24459,9</w:t>
            </w:r>
          </w:p>
        </w:tc>
      </w:tr>
      <w:tr w:rsidR="00AC5485" w:rsidRPr="00AC5485" w:rsidTr="00AC5485">
        <w:trPr>
          <w:trHeight w:val="345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5485" w:rsidRPr="00AC5485" w:rsidTr="00AC5485">
        <w:trPr>
          <w:trHeight w:val="345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производство пищевых продуктов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3817,5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4434,6</w:t>
            </w:r>
          </w:p>
        </w:tc>
      </w:tr>
      <w:tr w:rsidR="00AC5485" w:rsidRPr="00AC5485" w:rsidTr="00AC5485">
        <w:trPr>
          <w:trHeight w:val="345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напитков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4368,2</w:t>
            </w:r>
          </w:p>
        </w:tc>
      </w:tr>
      <w:tr w:rsidR="00AC5485" w:rsidRPr="00AC5485" w:rsidTr="00AC5485">
        <w:trPr>
          <w:trHeight w:val="345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табачных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</w:tr>
      <w:tr w:rsidR="00AC5485" w:rsidRPr="00AC5485" w:rsidTr="00AC5485">
        <w:trPr>
          <w:trHeight w:val="345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</w:tr>
      <w:tr w:rsidR="00AC5485" w:rsidRPr="00AC5485" w:rsidTr="00AC5485">
        <w:trPr>
          <w:trHeight w:val="345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AC5485" w:rsidRPr="00AC5485" w:rsidTr="00AC5485">
        <w:trPr>
          <w:trHeight w:val="345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</w:tr>
      <w:tr w:rsidR="00AC5485" w:rsidRPr="00AC5485" w:rsidTr="00AC5485">
        <w:trPr>
          <w:trHeight w:val="579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172,8</w:t>
            </w:r>
          </w:p>
        </w:tc>
      </w:tr>
      <w:tr w:rsidR="00AC5485" w:rsidRPr="00AC5485" w:rsidTr="00AC5485">
        <w:trPr>
          <w:trHeight w:val="345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272,9</w:t>
            </w:r>
          </w:p>
        </w:tc>
      </w:tr>
      <w:tr w:rsidR="00AC5485" w:rsidRPr="00AC5485" w:rsidTr="00AC5485">
        <w:trPr>
          <w:trHeight w:val="630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</w:tr>
      <w:tr w:rsidR="00AC5485" w:rsidRPr="00AC5485" w:rsidTr="00AC5485">
        <w:trPr>
          <w:trHeight w:val="345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кокса и нефтепродуктов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5485" w:rsidRPr="00AC5485" w:rsidTr="00AC5485">
        <w:trPr>
          <w:trHeight w:val="278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208,4</w:t>
            </w:r>
          </w:p>
        </w:tc>
      </w:tr>
      <w:tr w:rsidR="00AC5485" w:rsidRPr="00AC5485" w:rsidTr="00294A80">
        <w:trPr>
          <w:trHeight w:val="630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производство лекарственных средств и материалов, применяемых в медицинских </w:t>
            </w:r>
            <w:proofErr w:type="gramStart"/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</w:tr>
      <w:tr w:rsidR="00AC5485" w:rsidRPr="00AC5485" w:rsidTr="00294A80">
        <w:trPr>
          <w:trHeight w:val="269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1015,6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1129,5</w:t>
            </w:r>
          </w:p>
        </w:tc>
      </w:tr>
      <w:tr w:rsidR="00294A80" w:rsidRPr="00AC5485" w:rsidTr="00294A80">
        <w:trPr>
          <w:trHeight w:val="80"/>
          <w:jc w:val="center"/>
        </w:trPr>
        <w:tc>
          <w:tcPr>
            <w:tcW w:w="14786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4A80" w:rsidRDefault="00294A80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Продолжение</w:t>
            </w:r>
          </w:p>
        </w:tc>
      </w:tr>
      <w:tr w:rsidR="00AC5485" w:rsidRPr="00AC5485" w:rsidTr="00294A80">
        <w:trPr>
          <w:trHeight w:val="427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C5485" w:rsidRPr="00AC5485" w:rsidRDefault="00AC5485" w:rsidP="00AC548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C5485" w:rsidRPr="00AC5485" w:rsidRDefault="00AC5485" w:rsidP="00387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C5485" w:rsidRPr="00AC5485" w:rsidRDefault="00AC5485" w:rsidP="00387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C5485" w:rsidRPr="00AC5485" w:rsidRDefault="00AC5485" w:rsidP="00387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C5485" w:rsidRPr="00AC5485" w:rsidRDefault="00AC5485" w:rsidP="00387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C5485" w:rsidRPr="00AC5485" w:rsidRDefault="00AC5485" w:rsidP="00387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C5485" w:rsidRPr="00AC5485" w:rsidRDefault="00AC5485" w:rsidP="00387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AC5485" w:rsidRPr="00AC5485" w:rsidRDefault="00AC5485" w:rsidP="00387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</w:tr>
      <w:tr w:rsidR="00AC5485" w:rsidRPr="00AC5485" w:rsidTr="00294A80">
        <w:trPr>
          <w:trHeight w:val="258"/>
          <w:jc w:val="center"/>
        </w:trPr>
        <w:tc>
          <w:tcPr>
            <w:tcW w:w="69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957,3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828,3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1514,3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3500,2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</w:t>
            </w:r>
          </w:p>
        </w:tc>
        <w:tc>
          <w:tcPr>
            <w:tcW w:w="107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3489,5</w:t>
            </w:r>
          </w:p>
        </w:tc>
      </w:tr>
      <w:tr w:rsidR="00AC5485" w:rsidRPr="00AC5485" w:rsidTr="00AC5485">
        <w:trPr>
          <w:trHeight w:val="375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производство металлургическое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</w:tr>
      <w:tr w:rsidR="00AC5485" w:rsidRPr="00AC5485" w:rsidTr="00AC5485">
        <w:trPr>
          <w:trHeight w:val="630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1968,5</w:t>
            </w:r>
          </w:p>
        </w:tc>
      </w:tr>
      <w:tr w:rsidR="00AC5485" w:rsidRPr="00AC5485" w:rsidTr="00AC5485">
        <w:trPr>
          <w:trHeight w:val="158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514,3</w:t>
            </w:r>
          </w:p>
        </w:tc>
      </w:tr>
      <w:tr w:rsidR="00AC5485" w:rsidRPr="00AC5485" w:rsidTr="00AC5485">
        <w:trPr>
          <w:trHeight w:val="375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2700,0</w:t>
            </w:r>
          </w:p>
        </w:tc>
      </w:tr>
      <w:tr w:rsidR="00AC5485" w:rsidRPr="00AC5485" w:rsidTr="00AC5485">
        <w:trPr>
          <w:trHeight w:val="630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622,8</w:t>
            </w:r>
          </w:p>
        </w:tc>
      </w:tr>
      <w:tr w:rsidR="00AC5485" w:rsidRPr="00AC5485" w:rsidTr="00AC5485">
        <w:trPr>
          <w:trHeight w:val="630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</w:tr>
      <w:tr w:rsidR="00AC5485" w:rsidRPr="00AC5485" w:rsidTr="00AC5485">
        <w:trPr>
          <w:trHeight w:val="70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2363,2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1897,4</w:t>
            </w:r>
          </w:p>
        </w:tc>
      </w:tr>
      <w:tr w:rsidR="00AC5485" w:rsidRPr="00AC5485" w:rsidTr="00AC5485">
        <w:trPr>
          <w:trHeight w:val="375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333,0</w:t>
            </w:r>
          </w:p>
        </w:tc>
      </w:tr>
      <w:tr w:rsidR="00AC5485" w:rsidRPr="00AC5485" w:rsidTr="00AC5485">
        <w:trPr>
          <w:trHeight w:val="375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451,7</w:t>
            </w:r>
          </w:p>
        </w:tc>
      </w:tr>
      <w:tr w:rsidR="00AC5485" w:rsidRPr="00AC5485" w:rsidTr="00AC5485">
        <w:trPr>
          <w:trHeight w:val="375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и монтаж машин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1613,4</w:t>
            </w:r>
          </w:p>
        </w:tc>
      </w:tr>
      <w:tr w:rsidR="00AC5485" w:rsidRPr="00AC5485" w:rsidTr="00AC5485">
        <w:trPr>
          <w:trHeight w:val="630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Обеспечение электрической энергией, газом и паром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7871,7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4259,7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8921,5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10797,6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11978,5</w:t>
            </w:r>
          </w:p>
        </w:tc>
      </w:tr>
      <w:tr w:rsidR="00AC5485" w:rsidRPr="00AC5485" w:rsidTr="00AC5485">
        <w:trPr>
          <w:trHeight w:val="371"/>
          <w:jc w:val="center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AC5485" w:rsidRPr="00AC5485" w:rsidRDefault="00AC5485" w:rsidP="00AC54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485" w:rsidRPr="00AC5485" w:rsidRDefault="00AC5485" w:rsidP="00AC548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  <w:r w:rsidRPr="00AC54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</w:tr>
      <w:tr w:rsidR="00AC5485" w:rsidRPr="00AC5485" w:rsidTr="00AC5485">
        <w:trPr>
          <w:trHeight w:val="1553"/>
          <w:jc w:val="center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F3F" w:rsidRDefault="00AC5485" w:rsidP="00F72F3F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F3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1)</w:t>
            </w:r>
            <w:r w:rsidRPr="00F72F3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Данные приведены по полному кругу организаций по фактическим в</w:t>
            </w:r>
            <w:r w:rsidR="00F72F3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идам экономической деятельности.</w:t>
            </w:r>
          </w:p>
          <w:p w:rsidR="00F72F3F" w:rsidRDefault="00AC5485" w:rsidP="00F72F3F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72F3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72F3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2)</w:t>
            </w:r>
            <w:r w:rsidRPr="00F72F3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Данные за 2016 год приведены по данным годовой отчетности за 2017 год.</w:t>
            </w:r>
          </w:p>
          <w:p w:rsidR="00F72F3F" w:rsidRDefault="00AC5485" w:rsidP="00F72F3F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F3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72F3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3)</w:t>
            </w:r>
            <w:r w:rsidRPr="00F72F3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Данные уточнены с учетом итогов сплошного наблюдения за деятельностью субъектов малого и среднего предпринимательства за 2020 год. </w:t>
            </w:r>
          </w:p>
          <w:p w:rsidR="00F72F3F" w:rsidRDefault="00AC5485" w:rsidP="00F72F3F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F3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4) </w:t>
            </w:r>
            <w:r w:rsidRPr="00F72F3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Данные приведены согласно 1-ой оценке годовых итогов.</w:t>
            </w:r>
          </w:p>
          <w:p w:rsidR="00AC5485" w:rsidRPr="00F72F3F" w:rsidRDefault="00AC5485" w:rsidP="00F72F3F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2F3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72F3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5) </w:t>
            </w:r>
            <w:r w:rsidRPr="00F72F3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 ноября 2007 № 282-ФЗ «Об официальном статистическом учете и системе государственной статистики в Российской Федерации» в редакции Федерального закона от 02 июля 2013 № 171-ФЗ «О внесении изменений в Федеральный закон «Об официальном статистическом учете и системе государственной статистики</w:t>
            </w:r>
            <w:proofErr w:type="gramEnd"/>
            <w:r w:rsidRPr="00F72F3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в Российской Федерации и отдельные законодательные акты Российской Федерации».</w:t>
            </w:r>
          </w:p>
        </w:tc>
      </w:tr>
    </w:tbl>
    <w:p w:rsidR="00FE7D21" w:rsidRDefault="00FE7D21" w:rsidP="00AC5485">
      <w:pPr>
        <w:tabs>
          <w:tab w:val="left" w:pos="1080"/>
        </w:tabs>
      </w:pPr>
    </w:p>
    <w:sectPr w:rsidR="00FE7D21" w:rsidSect="00AC5485">
      <w:pgSz w:w="16838" w:h="11906" w:orient="landscape"/>
      <w:pgMar w:top="141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07" w:rsidRDefault="00597D07" w:rsidP="00294A80">
      <w:pPr>
        <w:spacing w:after="0" w:line="240" w:lineRule="auto"/>
      </w:pPr>
      <w:r>
        <w:separator/>
      </w:r>
    </w:p>
  </w:endnote>
  <w:endnote w:type="continuationSeparator" w:id="0">
    <w:p w:rsidR="00597D07" w:rsidRDefault="00597D07" w:rsidP="0029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07" w:rsidRDefault="00597D07" w:rsidP="00294A80">
      <w:pPr>
        <w:spacing w:after="0" w:line="240" w:lineRule="auto"/>
      </w:pPr>
      <w:r>
        <w:separator/>
      </w:r>
    </w:p>
  </w:footnote>
  <w:footnote w:type="continuationSeparator" w:id="0">
    <w:p w:rsidR="00597D07" w:rsidRDefault="00597D07" w:rsidP="00294A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85"/>
    <w:rsid w:val="00294A80"/>
    <w:rsid w:val="00597D07"/>
    <w:rsid w:val="00A10C74"/>
    <w:rsid w:val="00AC5485"/>
    <w:rsid w:val="00F72F3F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4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4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A80"/>
  </w:style>
  <w:style w:type="paragraph" w:styleId="a6">
    <w:name w:val="footer"/>
    <w:basedOn w:val="a"/>
    <w:link w:val="a7"/>
    <w:uiPriority w:val="99"/>
    <w:unhideWhenUsed/>
    <w:rsid w:val="00294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4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4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A80"/>
  </w:style>
  <w:style w:type="paragraph" w:styleId="a6">
    <w:name w:val="footer"/>
    <w:basedOn w:val="a"/>
    <w:link w:val="a7"/>
    <w:uiPriority w:val="99"/>
    <w:unhideWhenUsed/>
    <w:rsid w:val="00294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Анна Владимировна</dc:creator>
  <cp:lastModifiedBy>Устинова Анна Владимировна</cp:lastModifiedBy>
  <cp:revision>3</cp:revision>
  <dcterms:created xsi:type="dcterms:W3CDTF">2023-12-06T07:32:00Z</dcterms:created>
  <dcterms:modified xsi:type="dcterms:W3CDTF">2023-12-06T08:35:00Z</dcterms:modified>
</cp:coreProperties>
</file>